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02" w:tblpY="835"/>
        <w:tblOverlap w:val="never"/>
        <w:tblW w:w="9684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6218"/>
        <w:gridCol w:w="197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872" w:hRule="atLeast"/>
        </w:trPr>
        <w:tc>
          <w:tcPr>
            <w:tcW w:w="9684" w:type="dxa"/>
            <w:gridSpan w:val="3"/>
            <w:vAlign w:val="center"/>
          </w:tcPr>
          <w:p>
            <w:pPr>
              <w:pStyle w:val="9"/>
              <w:spacing w:before="58" w:line="429" w:lineRule="exact"/>
              <w:ind w:left="1812" w:right="1763"/>
              <w:jc w:val="center"/>
              <w:rPr>
                <w:sz w:val="39"/>
              </w:rPr>
            </w:pPr>
            <w:r>
              <w:rPr>
                <w:rFonts w:hint="eastAsia" w:ascii="Arial"/>
                <w:b/>
                <w:sz w:val="36"/>
                <w:szCs w:val="36"/>
                <w:lang w:val="en-US" w:eastAsia="zh-CN"/>
              </w:rPr>
              <w:t>L50</w:t>
            </w:r>
            <w:r>
              <w:rPr>
                <w:rFonts w:hint="default" w:ascii="Arial"/>
                <w:b/>
                <w:sz w:val="36"/>
                <w:szCs w:val="36"/>
                <w:lang w:eastAsia="zh-CN"/>
              </w:rPr>
              <w:t>3</w:t>
            </w:r>
            <w:r>
              <w:rPr>
                <w:rFonts w:hint="eastAsia" w:ascii="Arial"/>
                <w:b/>
                <w:sz w:val="36"/>
                <w:szCs w:val="36"/>
                <w:lang w:val="en-US" w:eastAsia="zh-CN"/>
              </w:rPr>
              <w:t>三防宽窄带融合智能终端</w:t>
            </w:r>
            <w:r>
              <w:rPr>
                <w:sz w:val="36"/>
                <w:szCs w:val="36"/>
              </w:rPr>
              <w:t>规格书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4175" w:hRule="atLeast"/>
        </w:trPr>
        <w:tc>
          <w:tcPr>
            <w:tcW w:w="148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9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9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9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9"/>
              <w:spacing w:before="0" w:line="480" w:lineRule="auto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18"/>
                <w:lang w:val="en-US" w:eastAsia="zh-CN"/>
              </w:rPr>
              <w:t>ID图</w:t>
            </w:r>
          </w:p>
        </w:tc>
        <w:tc>
          <w:tcPr>
            <w:tcW w:w="62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jc w:val="left"/>
              <w:rPr>
                <w:rFonts w:hint="eastAsia" w:ascii="Times New Roman" w:eastAsia="宋体"/>
                <w:sz w:val="20"/>
                <w:lang w:eastAsia="zh-CN"/>
              </w:rPr>
            </w:pPr>
            <w:r>
              <w:drawing>
                <wp:inline distT="0" distB="0" distL="114300" distR="114300">
                  <wp:extent cx="3919855" cy="2743200"/>
                  <wp:effectExtent l="0" t="0" r="1714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85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6" w:hRule="atLeast"/>
        </w:trPr>
        <w:tc>
          <w:tcPr>
            <w:tcW w:w="77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5"/>
                <w:sz w:val="16"/>
                <w14:textFill>
                  <w14:solidFill>
                    <w14:schemeClr w14:val="tx1"/>
                  </w14:solidFill>
                </w14:textFill>
              </w:rPr>
              <w:t>项目信息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9"/>
              <w:spacing w:before="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产品名称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4G</w:t>
            </w:r>
            <w:r>
              <w:rPr>
                <w:rFonts w:hint="eastAsia"/>
                <w:sz w:val="17"/>
                <w:lang w:val="en-US" w:eastAsia="zh-Hans"/>
              </w:rPr>
              <w:t>三防</w:t>
            </w:r>
            <w:r>
              <w:rPr>
                <w:rFonts w:hint="default"/>
                <w:sz w:val="17"/>
                <w:lang w:eastAsia="zh-Hans"/>
              </w:rPr>
              <w:t xml:space="preserve"> </w:t>
            </w:r>
            <w:r>
              <w:rPr>
                <w:rFonts w:hint="default"/>
                <w:sz w:val="17"/>
                <w:lang w:eastAsia="zh-CN"/>
              </w:rPr>
              <w:t>D</w:t>
            </w:r>
            <w:r>
              <w:rPr>
                <w:rFonts w:hint="eastAsia"/>
                <w:sz w:val="17"/>
                <w:lang w:val="en-US" w:eastAsia="zh-Hans"/>
              </w:rPr>
              <w:t>MR数模一体</w:t>
            </w:r>
            <w:r>
              <w:rPr>
                <w:rFonts w:hint="eastAsia"/>
                <w:sz w:val="17"/>
                <w:lang w:val="en-US" w:eastAsia="zh-CN"/>
              </w:rPr>
              <w:t>智能对讲终端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6" w:hRule="atLeast"/>
        </w:trPr>
        <w:tc>
          <w:tcPr>
            <w:tcW w:w="77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基本参数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9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/>
                <w:sz w:val="17"/>
                <w:lang w:val="en-US"/>
              </w:rPr>
            </w:pPr>
            <w:r>
              <w:rPr>
                <w:w w:val="105"/>
                <w:sz w:val="17"/>
              </w:rPr>
              <w:t>LTE 4G智能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终端</w:t>
            </w:r>
            <w:r>
              <w:rPr>
                <w:w w:val="105"/>
                <w:sz w:val="17"/>
              </w:rPr>
              <w:t>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8三防终端</w:t>
            </w:r>
            <w:r>
              <w:rPr>
                <w:rFonts w:hint="default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DMR数模一体对讲终端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主屏尺寸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5.0</w:t>
            </w:r>
            <w:r>
              <w:rPr>
                <w:spacing w:val="-3"/>
                <w:w w:val="105"/>
                <w:sz w:val="17"/>
              </w:rPr>
              <w:t>英寸，16</w:t>
            </w:r>
            <w:r>
              <w:rPr>
                <w:rFonts w:hint="eastAsia"/>
                <w:spacing w:val="-3"/>
                <w:w w:val="105"/>
                <w:sz w:val="17"/>
                <w:lang w:val="en-US" w:eastAsia="zh-Hans"/>
              </w:rPr>
              <w:t>:</w:t>
            </w:r>
            <w:r>
              <w:rPr>
                <w:rFonts w:hint="default"/>
                <w:spacing w:val="-3"/>
                <w:w w:val="105"/>
                <w:sz w:val="17"/>
                <w:lang w:eastAsia="zh-Hans"/>
              </w:rPr>
              <w:t>9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9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2"/>
                <w:w w:val="105"/>
                <w:sz w:val="17"/>
              </w:rPr>
              <w:t>触摸屏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pacing w:val="-3"/>
                <w:w w:val="105"/>
                <w:sz w:val="17"/>
              </w:rPr>
            </w:pPr>
            <w:r>
              <w:rPr>
                <w:w w:val="105"/>
                <w:sz w:val="17"/>
              </w:rPr>
              <w:t>电容屏，5点触控,支持手套，手势操作功能；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主屏材质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>高清硬屏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主屏分辨率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>分辨率（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720*1280</w:t>
            </w:r>
            <w:r>
              <w:rPr>
                <w:w w:val="105"/>
                <w:sz w:val="17"/>
              </w:rPr>
              <w:t>）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HD</w:t>
            </w:r>
            <w:r>
              <w:rPr>
                <w:rFonts w:hint="default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可选</w:t>
            </w:r>
            <w:r>
              <w:rPr>
                <w:rFonts w:hint="default"/>
                <w:w w:val="105"/>
                <w:sz w:val="17"/>
                <w:lang w:eastAsia="zh-Hans"/>
              </w:rPr>
              <w:t>（1080*1920）F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HD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外观设计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 xml:space="preserve">宽窄带融合智能终端 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SIM卡</w:t>
            </w: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双</w:t>
            </w:r>
            <w:r>
              <w:rPr>
                <w:w w:val="105"/>
                <w:sz w:val="17"/>
              </w:rPr>
              <w:t>Nano Sim卡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网络模式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GSM,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CDMA,</w:t>
            </w:r>
            <w:r>
              <w:rPr>
                <w:w w:val="105"/>
                <w:sz w:val="17"/>
              </w:rPr>
              <w:t>WCDMA, EVDO,TD-SCDMA,TDD/FDD-LTE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数据业务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LTE CAT4/HSPA/TD-SCDMA/1xEV-DO/EDGE/GPRS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支持频段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2" w:line="242" w:lineRule="auto"/>
              <w:ind w:right="1975"/>
              <w:rPr>
                <w:rFonts w:hint="eastAsia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GSM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>850/900/1800/1900;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</w:p>
          <w:p>
            <w:pPr>
              <w:pStyle w:val="9"/>
              <w:spacing w:before="32" w:line="242" w:lineRule="auto"/>
              <w:ind w:right="1975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CDMA:1X</w:t>
            </w:r>
          </w:p>
          <w:p>
            <w:pPr>
              <w:pStyle w:val="9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WCDMA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>850/900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/1700/</w:t>
            </w:r>
            <w:r>
              <w:rPr>
                <w:w w:val="105"/>
                <w:sz w:val="17"/>
              </w:rPr>
              <w:t>1900/2100</w:t>
            </w:r>
          </w:p>
          <w:p>
            <w:pPr>
              <w:pStyle w:val="9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TD_SCDMA:A/F(B34/B39) </w:t>
            </w:r>
          </w:p>
          <w:p>
            <w:pPr>
              <w:pStyle w:val="9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EVDO：BC0</w:t>
            </w:r>
          </w:p>
          <w:p>
            <w:pPr>
              <w:pStyle w:val="9"/>
              <w:spacing w:before="32" w:line="242" w:lineRule="auto"/>
              <w:ind w:right="1975"/>
              <w:rPr>
                <w:sz w:val="17"/>
                <w:lang w:val="en-US"/>
              </w:rPr>
            </w:pPr>
            <w:r>
              <w:rPr>
                <w:w w:val="105"/>
                <w:sz w:val="17"/>
              </w:rPr>
              <w:t>LTE-FDD:</w:t>
            </w:r>
            <w:r>
              <w:rPr>
                <w:rFonts w:hint="eastAsia"/>
                <w:w w:val="105"/>
                <w:sz w:val="17"/>
              </w:rPr>
              <w:t>B1/B2/B3/B4/B5/B7/B8/B12/B17/B20/B28AB</w:t>
            </w:r>
          </w:p>
          <w:p>
            <w:pPr>
              <w:pStyle w:val="9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LTE-TDD: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B34/</w:t>
            </w:r>
            <w:r>
              <w:rPr>
                <w:w w:val="105"/>
                <w:sz w:val="17"/>
              </w:rPr>
              <w:t xml:space="preserve">B38/B39/B40/B41 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0" w:line="244" w:lineRule="auto"/>
              <w:ind w:left="40" w:right="145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920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理论速率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244" w:lineRule="auto"/>
              <w:ind w:right="23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LTE :CAT4 </w:t>
            </w:r>
            <w:r>
              <w:rPr>
                <w:spacing w:val="-3"/>
                <w:w w:val="105"/>
                <w:sz w:val="17"/>
              </w:rPr>
              <w:t xml:space="preserve">( </w:t>
            </w:r>
            <w:r>
              <w:rPr>
                <w:w w:val="105"/>
                <w:sz w:val="17"/>
              </w:rPr>
              <w:t xml:space="preserve">150Mbps Downlink 50mbps </w:t>
            </w:r>
            <w:r>
              <w:rPr>
                <w:spacing w:val="-3"/>
                <w:w w:val="105"/>
                <w:sz w:val="17"/>
              </w:rPr>
              <w:t xml:space="preserve">Uplink) </w:t>
            </w:r>
            <w:r>
              <w:rPr>
                <w:w w:val="105"/>
                <w:sz w:val="17"/>
              </w:rPr>
              <w:t>WCDMA: Category 24 HSDPA category 7</w:t>
            </w:r>
            <w:r>
              <w:rPr>
                <w:spacing w:val="5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HSUPA</w:t>
            </w:r>
          </w:p>
          <w:p>
            <w:pPr>
              <w:pStyle w:val="9"/>
              <w:spacing w:before="0" w:line="217" w:lineRule="exact"/>
              <w:rPr>
                <w:sz w:val="17"/>
              </w:rPr>
            </w:pPr>
            <w:r>
              <w:rPr>
                <w:w w:val="105"/>
                <w:sz w:val="17"/>
              </w:rPr>
              <w:t>TD_SCDMA: category 14(downlink) category 6(uplink)</w:t>
            </w:r>
          </w:p>
          <w:p>
            <w:pPr>
              <w:pStyle w:val="9"/>
              <w:spacing w:before="5" w:line="175" w:lineRule="exact"/>
              <w:rPr>
                <w:sz w:val="17"/>
              </w:rPr>
            </w:pPr>
            <w:r>
              <w:rPr>
                <w:w w:val="105"/>
                <w:sz w:val="17"/>
              </w:rPr>
              <w:t>GSM: Class 12 GPRS, Edge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97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操作系统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Android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8.1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ind w:left="4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◇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 xml:space="preserve"> 主控平台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MTK67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62</w:t>
            </w:r>
            <w:r>
              <w:rPr>
                <w:w w:val="105"/>
                <w:sz w:val="17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八</w:t>
            </w:r>
            <w:r>
              <w:rPr>
                <w:w w:val="105"/>
                <w:sz w:val="17"/>
              </w:rPr>
              <w:t>核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2.0</w:t>
            </w:r>
            <w:r>
              <w:rPr>
                <w:w w:val="105"/>
                <w:sz w:val="17"/>
              </w:rPr>
              <w:t xml:space="preserve">GHz 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spacing w:val="-3"/>
                <w:w w:val="105"/>
                <w:sz w:val="17"/>
              </w:rPr>
              <w:t>机身内存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64</w:t>
            </w:r>
            <w:r>
              <w:rPr>
                <w:w w:val="105"/>
                <w:sz w:val="17"/>
              </w:rPr>
              <w:t>GB ROM+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</w:t>
            </w:r>
            <w:r>
              <w:rPr>
                <w:w w:val="105"/>
                <w:sz w:val="17"/>
              </w:rPr>
              <w:t xml:space="preserve">GB RAM 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83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eastAsia="zh-CN"/>
              </w:rPr>
              <w:t>电池容量</w:t>
            </w:r>
          </w:p>
        </w:tc>
        <w:tc>
          <w:tcPr>
            <w:tcW w:w="6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default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6000毫安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0"/>
              <w:rPr>
                <w:rFonts w:hint="eastAsia" w:ascii="Times New Roman"/>
                <w:sz w:val="18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199" w:tblpY="535"/>
        <w:tblOverlap w:val="never"/>
        <w:tblW w:w="96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6202"/>
        <w:gridCol w:w="1978"/>
      </w:tblGrid>
      <w:tr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机身颜色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eastAsia" w:eastAsia="宋体"/>
                <w:sz w:val="17"/>
                <w:lang w:val="en-US" w:eastAsia="zh-Hans"/>
              </w:rPr>
            </w:pPr>
            <w:r>
              <w:rPr>
                <w:rFonts w:hint="eastAsia"/>
                <w:sz w:val="17"/>
                <w:lang w:val="en-US" w:eastAsia="zh-Hans"/>
              </w:rPr>
              <w:t>黑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手机尺寸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rFonts w:hint="default"/>
                <w:w w:val="105"/>
                <w:sz w:val="17"/>
                <w:lang w:eastAsia="zh-CN"/>
              </w:rPr>
              <w:t>164.5</w:t>
            </w:r>
            <w:r>
              <w:rPr>
                <w:rFonts w:hint="eastAsia"/>
                <w:w w:val="105"/>
                <w:sz w:val="17"/>
              </w:rPr>
              <w:t>*7</w:t>
            </w:r>
            <w:r>
              <w:rPr>
                <w:rFonts w:hint="default"/>
                <w:w w:val="105"/>
                <w:sz w:val="17"/>
              </w:rPr>
              <w:t>8.6</w:t>
            </w:r>
            <w:r>
              <w:rPr>
                <w:rFonts w:hint="eastAsia"/>
                <w:w w:val="105"/>
                <w:sz w:val="17"/>
              </w:rPr>
              <w:t>*</w:t>
            </w:r>
            <w:r>
              <w:rPr>
                <w:rFonts w:hint="default"/>
                <w:w w:val="105"/>
                <w:sz w:val="17"/>
              </w:rPr>
              <w:t>18.2</w:t>
            </w:r>
            <w:r>
              <w:rPr>
                <w:rFonts w:hint="eastAsia"/>
                <w:w w:val="105"/>
                <w:sz w:val="17"/>
              </w:rPr>
              <w:t>mm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机身特点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具备IP6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防尘防水功能,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4G全网通智能终端，专用扫描头，侧面扩展USB接口/串口，专用座充，可用于林业，渔业，安保，电力，交通，物流等行业做对讲，调度管理。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6" w:hRule="atLeast"/>
        </w:trPr>
        <w:tc>
          <w:tcPr>
            <w:tcW w:w="7692" w:type="dxa"/>
            <w:gridSpan w:val="2"/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16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产品特性</w:t>
            </w:r>
          </w:p>
        </w:tc>
        <w:tc>
          <w:tcPr>
            <w:tcW w:w="1978" w:type="dxa"/>
            <w:shd w:val="clear" w:color="auto" w:fill="FFFF00"/>
            <w:vAlign w:val="top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6" w:hRule="atLeast"/>
        </w:trPr>
        <w:tc>
          <w:tcPr>
            <w:tcW w:w="1490" w:type="dxa"/>
            <w:vAlign w:val="center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262"/>
              </w:tabs>
              <w:ind w:left="261" w:leftChars="0" w:right="0" w:rightChars="0" w:hanging="229" w:firstLineChars="0"/>
              <w:jc w:val="both"/>
              <w:rPr>
                <w:spacing w:val="-3"/>
                <w:w w:val="105"/>
                <w:sz w:val="17"/>
              </w:rPr>
            </w:pPr>
            <w:r>
              <w:rPr>
                <w:rFonts w:hint="default"/>
                <w:spacing w:val="-3"/>
                <w:w w:val="105"/>
                <w:sz w:val="17"/>
                <w:lang w:eastAsia="zh-CN"/>
              </w:rPr>
              <w:t>2</w:t>
            </w:r>
            <w:r>
              <w:rPr>
                <w:rFonts w:hint="eastAsia"/>
                <w:spacing w:val="-3"/>
                <w:w w:val="105"/>
                <w:sz w:val="17"/>
                <w:lang w:eastAsia="zh-CN"/>
              </w:rPr>
              <w:t>W-DMR</w:t>
            </w:r>
          </w:p>
        </w:tc>
        <w:tc>
          <w:tcPr>
            <w:tcW w:w="6202" w:type="dxa"/>
            <w:vAlign w:val="top"/>
          </w:tcPr>
          <w:p>
            <w:pPr>
              <w:pStyle w:val="9"/>
              <w:tabs>
                <w:tab w:val="left" w:pos="262"/>
              </w:tabs>
              <w:ind w:left="0" w:leftChars="0" w:right="0" w:rightChars="0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spacing w:val="-3"/>
                <w:w w:val="105"/>
                <w:sz w:val="17"/>
                <w:lang w:eastAsia="zh-CN"/>
              </w:rPr>
              <w:t>DMR数字模拟二合一</w:t>
            </w:r>
          </w:p>
        </w:tc>
        <w:tc>
          <w:tcPr>
            <w:tcW w:w="1978" w:type="dxa"/>
            <w:vAlign w:val="center"/>
          </w:tcPr>
          <w:p>
            <w:pPr>
              <w:pStyle w:val="9"/>
              <w:spacing w:before="0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z w:val="17"/>
                <w:lang w:val="en-US" w:eastAsia="zh-CN"/>
              </w:rPr>
              <w:t>高精度定位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支持定制千寻，UBLOX等高精度模块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选配（与DMR二选一）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公网对讲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支持三大运营商及各软件商POC对讲软件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19"/>
              </w:numPr>
              <w:tabs>
                <w:tab w:val="left" w:pos="262"/>
              </w:tabs>
              <w:spacing w:before="88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ascii="Arial" w:hAnsi="Arial" w:eastAsia="Arial"/>
                <w:w w:val="105"/>
                <w:position w:val="1"/>
                <w:sz w:val="18"/>
              </w:rPr>
              <w:t>GPS</w:t>
            </w:r>
            <w:r>
              <w:rPr>
                <w:w w:val="105"/>
                <w:sz w:val="17"/>
              </w:rPr>
              <w:t>导航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/>
                <w:sz w:val="17"/>
                <w:lang w:val="en-US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GPS+</w:t>
            </w:r>
            <w:r>
              <w:rPr>
                <w:rFonts w:hint="eastAsia"/>
                <w:w w:val="105"/>
                <w:sz w:val="17"/>
                <w:lang w:val="en-US" w:eastAsia="zh-Hans"/>
              </w:rPr>
              <w:t>北斗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+GNSS+GLL+AGPS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充电方式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座充和直充两种方式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color w:val="auto"/>
                <w:spacing w:val="-3"/>
                <w:w w:val="105"/>
                <w:sz w:val="17"/>
              </w:rPr>
              <w:t>快速充电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支持2A快速充电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三防功能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>支持IP6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级防水，IP6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级防尘，专业防震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2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传感器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>加速度计，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指南针</w:t>
            </w:r>
            <w:r>
              <w:rPr>
                <w:w w:val="105"/>
                <w:sz w:val="17"/>
              </w:rPr>
              <w:t>，距离，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光线</w:t>
            </w:r>
            <w:r>
              <w:rPr>
                <w:rFonts w:hint="eastAsia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三轴陀螺仪</w:t>
            </w:r>
          </w:p>
        </w:tc>
        <w:tc>
          <w:tcPr>
            <w:tcW w:w="1978" w:type="dxa"/>
            <w:vAlign w:val="center"/>
          </w:tcPr>
          <w:p>
            <w:pPr>
              <w:pStyle w:val="9"/>
              <w:spacing w:before="0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手电筒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高光专业级</w:t>
            </w:r>
            <w:r>
              <w:rPr>
                <w:w w:val="105"/>
                <w:sz w:val="17"/>
              </w:rPr>
              <w:t>闪光灯代替；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指纹识别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支持防水指纹识别功能；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可支持解锁，接听电话等功能</w:t>
            </w:r>
          </w:p>
        </w:tc>
        <w:tc>
          <w:tcPr>
            <w:tcW w:w="1978" w:type="dxa"/>
          </w:tcPr>
          <w:p>
            <w:pPr>
              <w:pStyle w:val="9"/>
              <w:ind w:left="3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NFC</w:t>
            </w:r>
          </w:p>
        </w:tc>
        <w:tc>
          <w:tcPr>
            <w:tcW w:w="6202" w:type="dxa"/>
          </w:tcPr>
          <w:p>
            <w:pPr>
              <w:pStyle w:val="9"/>
              <w:spacing w:before="88"/>
              <w:rPr>
                <w:sz w:val="17"/>
              </w:rPr>
            </w:pPr>
            <w:r>
              <w:rPr>
                <w:w w:val="105"/>
                <w:sz w:val="17"/>
              </w:rPr>
              <w:t>13.56MHZ</w:t>
            </w:r>
            <w:r>
              <w:rPr>
                <w:rFonts w:hint="eastAsia"/>
                <w:w w:val="105"/>
                <w:sz w:val="17"/>
                <w:lang w:eastAsia="zh-CN"/>
              </w:rPr>
              <w:t>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支持身份证识别）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喇叭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ascii="Arial" w:eastAsia="宋体"/>
                <w:sz w:val="18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大喇叭设计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8Ω2</w:t>
            </w:r>
            <w:r>
              <w:rPr>
                <w:w w:val="105"/>
                <w:sz w:val="17"/>
              </w:rPr>
              <w:t>W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耳机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CTIA 3.5MM设计，单声道对讲耳机接口定义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座充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专用座充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工作温度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正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55</w:t>
            </w:r>
            <w:r>
              <w:rPr>
                <w:w w:val="105"/>
                <w:sz w:val="17"/>
              </w:rPr>
              <w:t xml:space="preserve"> 负 20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储存温度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w w:val="105"/>
                <w:sz w:val="17"/>
              </w:rPr>
              <w:t xml:space="preserve">正 70 负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</w:t>
            </w:r>
            <w:r>
              <w:rPr>
                <w:w w:val="105"/>
                <w:sz w:val="17"/>
              </w:rPr>
              <w:t>0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6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23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拍照功能</w:t>
            </w:r>
          </w:p>
        </w:tc>
        <w:tc>
          <w:tcPr>
            <w:tcW w:w="6202" w:type="dxa"/>
            <w:shd w:val="clear" w:color="auto" w:fill="FFFF00"/>
            <w:vAlign w:val="top"/>
          </w:tcPr>
          <w:p>
            <w:pPr>
              <w:pStyle w:val="9"/>
              <w:spacing w:before="0"/>
              <w:rPr>
                <w:sz w:val="17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摄像头像素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前</w:t>
            </w:r>
            <w:r>
              <w:rPr>
                <w:rFonts w:hint="default"/>
                <w:w w:val="105"/>
                <w:sz w:val="17"/>
                <w:lang w:eastAsia="zh-CN"/>
              </w:rPr>
              <w:t>800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WFF，后1</w:t>
            </w:r>
            <w:r>
              <w:rPr>
                <w:rFonts w:hint="default"/>
                <w:w w:val="105"/>
                <w:sz w:val="17"/>
                <w:lang w:eastAsia="zh-CN"/>
              </w:rPr>
              <w:t>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00WAF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闪光灯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4*4高亮真闪闪光灯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6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spacing w:val="-3"/>
                <w:w w:val="105"/>
                <w:sz w:val="17"/>
              </w:rPr>
              <w:t>视频拍摄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最大支持 1920*1080像素，30帧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8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27"/>
              </w:numPr>
              <w:tabs>
                <w:tab w:val="left" w:pos="266"/>
              </w:tabs>
              <w:spacing w:before="76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数据功能</w:t>
            </w:r>
          </w:p>
        </w:tc>
        <w:tc>
          <w:tcPr>
            <w:tcW w:w="6202" w:type="dxa"/>
            <w:shd w:val="clear" w:color="auto" w:fill="FFFF00"/>
            <w:vAlign w:val="top"/>
          </w:tcPr>
          <w:p>
            <w:pPr>
              <w:pStyle w:val="9"/>
              <w:spacing w:before="0"/>
              <w:rPr>
                <w:sz w:val="17"/>
              </w:rPr>
            </w:pP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4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WLAN功能</w:t>
            </w:r>
          </w:p>
        </w:tc>
        <w:tc>
          <w:tcPr>
            <w:tcW w:w="6202" w:type="dxa"/>
          </w:tcPr>
          <w:p>
            <w:pPr>
              <w:pStyle w:val="9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支持2.4G/5.0G双模WIFI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WIFI 802.11 a/b/g/n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数据接口</w:t>
            </w:r>
          </w:p>
        </w:tc>
        <w:tc>
          <w:tcPr>
            <w:tcW w:w="6202" w:type="dxa"/>
          </w:tcPr>
          <w:p>
            <w:pPr>
              <w:pStyle w:val="9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Type C </w:t>
            </w:r>
            <w:r>
              <w:rPr>
                <w:w w:val="105"/>
                <w:sz w:val="17"/>
              </w:rPr>
              <w:t>USB 2.0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0" w:hRule="atLeast"/>
        </w:trPr>
        <w:tc>
          <w:tcPr>
            <w:tcW w:w="1490" w:type="dxa"/>
            <w:vAlign w:val="center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USB接口</w:t>
            </w:r>
          </w:p>
        </w:tc>
        <w:tc>
          <w:tcPr>
            <w:tcW w:w="6202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spacing w:val="-3"/>
                <w:w w:val="105"/>
                <w:sz w:val="17"/>
              </w:rPr>
              <w:t>标准接口，支持2A充电，数据下载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,</w:t>
            </w:r>
            <w:r>
              <w:rPr>
                <w:spacing w:val="-3"/>
                <w:w w:val="105"/>
                <w:sz w:val="17"/>
              </w:rPr>
              <w:t>OTG等功能；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7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蓝牙传输</w:t>
            </w:r>
          </w:p>
        </w:tc>
        <w:tc>
          <w:tcPr>
            <w:tcW w:w="6202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spacing w:val="-3"/>
                <w:w w:val="105"/>
                <w:sz w:val="17"/>
              </w:rPr>
              <w:t>BT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5.0</w:t>
            </w:r>
          </w:p>
        </w:tc>
        <w:tc>
          <w:tcPr>
            <w:tcW w:w="1978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left="32" w:leftChars="0" w:right="0" w:rightChars="0"/>
              <w:jc w:val="left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支持蓝牙PTT耳机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4" w:hRule="atLeast"/>
        </w:trPr>
        <w:tc>
          <w:tcPr>
            <w:tcW w:w="1490" w:type="dxa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外接接口</w:t>
            </w:r>
          </w:p>
        </w:tc>
        <w:tc>
          <w:tcPr>
            <w:tcW w:w="6202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/>
                <w:spacing w:val="-3"/>
                <w:w w:val="105"/>
                <w:sz w:val="17"/>
                <w:lang w:val="en-US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背面扩展USB接口，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1" w:hRule="atLeast"/>
        </w:trPr>
        <w:tc>
          <w:tcPr>
            <w:tcW w:w="1490" w:type="dxa"/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29"/>
              </w:numPr>
              <w:tabs>
                <w:tab w:val="left" w:pos="219"/>
              </w:tabs>
              <w:spacing w:before="88" w:after="0" w:line="240" w:lineRule="auto"/>
              <w:ind w:left="219" w:leftChars="0" w:right="0" w:rightChars="0" w:hanging="184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手机附件</w:t>
            </w:r>
          </w:p>
        </w:tc>
        <w:tc>
          <w:tcPr>
            <w:tcW w:w="6202" w:type="dxa"/>
            <w:shd w:val="clear" w:color="auto" w:fill="FFFF00"/>
            <w:vAlign w:val="top"/>
          </w:tcPr>
          <w:p>
            <w:pPr>
              <w:pStyle w:val="9"/>
              <w:spacing w:before="0"/>
              <w:ind w:left="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</w:p>
        </w:tc>
        <w:tc>
          <w:tcPr>
            <w:tcW w:w="1978" w:type="dxa"/>
            <w:shd w:val="clear" w:color="auto" w:fill="FFFF00"/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19"/>
              </w:tabs>
              <w:spacing w:before="88" w:after="0" w:line="240" w:lineRule="auto"/>
              <w:ind w:right="0" w:rightChars="0"/>
              <w:jc w:val="left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4" w:hRule="atLeast"/>
        </w:trPr>
        <w:tc>
          <w:tcPr>
            <w:tcW w:w="1490" w:type="dxa"/>
            <w:vAlign w:val="top"/>
          </w:tcPr>
          <w:p>
            <w:pPr>
              <w:pStyle w:val="9"/>
              <w:numPr>
                <w:ilvl w:val="0"/>
                <w:numId w:val="30"/>
              </w:numPr>
              <w:tabs>
                <w:tab w:val="left" w:pos="262"/>
              </w:tabs>
              <w:spacing w:before="107" w:after="0" w:line="240" w:lineRule="auto"/>
              <w:ind w:left="261" w:leftChars="0" w:right="0" w:rightChars="0" w:hanging="229" w:firstLineChars="0"/>
              <w:jc w:val="left"/>
              <w:rPr>
                <w:spacing w:val="-3"/>
                <w:w w:val="115"/>
                <w:sz w:val="16"/>
              </w:rPr>
            </w:pPr>
            <w:r>
              <w:rPr>
                <w:spacing w:val="-3"/>
                <w:w w:val="115"/>
                <w:sz w:val="16"/>
              </w:rPr>
              <w:t>包装清单</w:t>
            </w:r>
          </w:p>
        </w:tc>
        <w:tc>
          <w:tcPr>
            <w:tcW w:w="6202" w:type="dxa"/>
            <w:vAlign w:val="top"/>
          </w:tcPr>
          <w:p>
            <w:pPr>
              <w:pStyle w:val="9"/>
              <w:spacing w:before="107"/>
              <w:ind w:left="0" w:leftChars="0" w:right="0" w:rightChars="0"/>
              <w:jc w:val="left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主机，数据线，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5V2A</w:t>
            </w:r>
            <w:r>
              <w:rPr>
                <w:w w:val="115"/>
                <w:sz w:val="16"/>
              </w:rPr>
              <w:t>充电器，</w:t>
            </w:r>
            <w:r>
              <w:rPr>
                <w:rFonts w:hint="eastAsia"/>
                <w:w w:val="114"/>
                <w:sz w:val="16"/>
                <w:lang w:val="en-US" w:eastAsia="zh-CN"/>
              </w:rPr>
              <w:t>快充数据线，IP68警示卡，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通用中性</w:t>
            </w:r>
            <w:r>
              <w:rPr>
                <w:w w:val="115"/>
                <w:sz w:val="16"/>
              </w:rPr>
              <w:t>说明书</w:t>
            </w:r>
            <w:r>
              <w:rPr>
                <w:rFonts w:hint="eastAsia"/>
                <w:w w:val="115"/>
                <w:sz w:val="16"/>
                <w:lang w:eastAsia="zh-CN"/>
              </w:rPr>
              <w:t>，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rFonts w:hint="eastAsia"/>
                <w:w w:val="114"/>
                <w:sz w:val="16"/>
                <w:lang w:val="en-US" w:eastAsia="zh-CN"/>
              </w:rPr>
              <w:t>合格证，</w:t>
            </w:r>
          </w:p>
        </w:tc>
        <w:tc>
          <w:tcPr>
            <w:tcW w:w="1978" w:type="dxa"/>
          </w:tcPr>
          <w:p>
            <w:pPr>
              <w:pStyle w:val="9"/>
              <w:spacing w:before="0"/>
              <w:rPr>
                <w:spacing w:val="-3"/>
                <w:w w:val="105"/>
                <w:sz w:val="17"/>
              </w:rPr>
            </w:pPr>
          </w:p>
        </w:tc>
      </w:tr>
    </w:tbl>
    <w:p/>
    <w:sectPr>
      <w:pgSz w:w="11900" w:h="16840"/>
      <w:pgMar w:top="840" w:right="1020" w:bottom="280" w:left="10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1">
    <w:nsid w:val="91995D4F"/>
    <w:multiLevelType w:val="multilevel"/>
    <w:tmpl w:val="91995D4F"/>
    <w:lvl w:ilvl="0" w:tentative="0">
      <w:start w:val="0"/>
      <w:numFmt w:val="bullet"/>
      <w:lvlText w:val="◇"/>
      <w:lvlJc w:val="left"/>
      <w:pPr>
        <w:ind w:left="219" w:hanging="184"/>
      </w:pPr>
      <w:rPr>
        <w:rFonts w:hint="default" w:ascii="宋体" w:hAnsi="宋体" w:eastAsia="宋体" w:cs="宋体"/>
        <w:spacing w:val="-3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2" w:hanging="18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5" w:hanging="18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87" w:hanging="18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10" w:hanging="18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33" w:hanging="18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55" w:hanging="18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78" w:hanging="18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0" w:hanging="184"/>
      </w:pPr>
      <w:rPr>
        <w:rFonts w:hint="default"/>
        <w:lang w:val="en-US" w:eastAsia="en-US" w:bidi="en-US"/>
      </w:rPr>
    </w:lvl>
  </w:abstractNum>
  <w:abstractNum w:abstractNumId="2">
    <w:nsid w:val="9239341B"/>
    <w:multiLevelType w:val="multilevel"/>
    <w:tmpl w:val="9239341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">
    <w:nsid w:val="9288B902"/>
    <w:multiLevelType w:val="multilevel"/>
    <w:tmpl w:val="9288B90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4">
    <w:nsid w:val="9C8AC8EF"/>
    <w:multiLevelType w:val="multilevel"/>
    <w:tmpl w:val="9C8AC8EF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5">
    <w:nsid w:val="B0F1ACD9"/>
    <w:multiLevelType w:val="multilevel"/>
    <w:tmpl w:val="B0F1ACD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6">
    <w:nsid w:val="B5E306ED"/>
    <w:multiLevelType w:val="multilevel"/>
    <w:tmpl w:val="B5E306ED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7">
    <w:nsid w:val="B8CEF35B"/>
    <w:multiLevelType w:val="multilevel"/>
    <w:tmpl w:val="B8CEF35B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8">
    <w:nsid w:val="BE923771"/>
    <w:multiLevelType w:val="multilevel"/>
    <w:tmpl w:val="BE923771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9">
    <w:nsid w:val="C8879AEF"/>
    <w:multiLevelType w:val="multilevel"/>
    <w:tmpl w:val="C8879AE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0">
    <w:nsid w:val="CF092B84"/>
    <w:multiLevelType w:val="multilevel"/>
    <w:tmpl w:val="CF092B84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1">
    <w:nsid w:val="D7F9FE59"/>
    <w:multiLevelType w:val="multilevel"/>
    <w:tmpl w:val="D7F9FE5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2">
    <w:nsid w:val="F4B5D9F5"/>
    <w:multiLevelType w:val="multilevel"/>
    <w:tmpl w:val="F4B5D9F5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3">
    <w:nsid w:val="F7735DC9"/>
    <w:multiLevelType w:val="multilevel"/>
    <w:tmpl w:val="F7735DC9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14">
    <w:nsid w:val="0053208E"/>
    <w:multiLevelType w:val="multilevel"/>
    <w:tmpl w:val="0053208E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5">
    <w:nsid w:val="0248C179"/>
    <w:multiLevelType w:val="multilevel"/>
    <w:tmpl w:val="0248C17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6">
    <w:nsid w:val="0E640482"/>
    <w:multiLevelType w:val="multilevel"/>
    <w:tmpl w:val="0E64048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7">
    <w:nsid w:val="243FCF68"/>
    <w:multiLevelType w:val="multilevel"/>
    <w:tmpl w:val="243FCF68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8">
    <w:nsid w:val="2470EC97"/>
    <w:multiLevelType w:val="multilevel"/>
    <w:tmpl w:val="2470EC97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9">
    <w:nsid w:val="25B654F3"/>
    <w:multiLevelType w:val="multilevel"/>
    <w:tmpl w:val="25B654F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0">
    <w:nsid w:val="2A8F537B"/>
    <w:multiLevelType w:val="multilevel"/>
    <w:tmpl w:val="2A8F537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1">
    <w:nsid w:val="30FC5B15"/>
    <w:multiLevelType w:val="multilevel"/>
    <w:tmpl w:val="30FC5B15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2">
    <w:nsid w:val="4C1BAE26"/>
    <w:multiLevelType w:val="multilevel"/>
    <w:tmpl w:val="4C1BAE26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23">
    <w:nsid w:val="4D4DC07F"/>
    <w:multiLevelType w:val="multilevel"/>
    <w:tmpl w:val="4D4DC07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4">
    <w:nsid w:val="4D94DA66"/>
    <w:multiLevelType w:val="multilevel"/>
    <w:tmpl w:val="4D94DA6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5">
    <w:nsid w:val="5A241D34"/>
    <w:multiLevelType w:val="multilevel"/>
    <w:tmpl w:val="5A241D34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6">
    <w:nsid w:val="629F7852"/>
    <w:multiLevelType w:val="multilevel"/>
    <w:tmpl w:val="629F785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7">
    <w:nsid w:val="72183CF9"/>
    <w:multiLevelType w:val="multilevel"/>
    <w:tmpl w:val="72183CF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8">
    <w:nsid w:val="77ECEA79"/>
    <w:multiLevelType w:val="multilevel"/>
    <w:tmpl w:val="77ECEA79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29">
    <w:nsid w:val="7DEC2089"/>
    <w:multiLevelType w:val="multilevel"/>
    <w:tmpl w:val="7DEC208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9"/>
  </w:num>
  <w:num w:numId="5">
    <w:abstractNumId w:val="27"/>
  </w:num>
  <w:num w:numId="6">
    <w:abstractNumId w:val="15"/>
  </w:num>
  <w:num w:numId="7">
    <w:abstractNumId w:val="2"/>
  </w:num>
  <w:num w:numId="8">
    <w:abstractNumId w:val="20"/>
  </w:num>
  <w:num w:numId="9">
    <w:abstractNumId w:val="25"/>
  </w:num>
  <w:num w:numId="10">
    <w:abstractNumId w:val="9"/>
  </w:num>
  <w:num w:numId="11">
    <w:abstractNumId w:val="23"/>
  </w:num>
  <w:num w:numId="12">
    <w:abstractNumId w:val="12"/>
  </w:num>
  <w:num w:numId="13">
    <w:abstractNumId w:val="18"/>
  </w:num>
  <w:num w:numId="14">
    <w:abstractNumId w:val="11"/>
  </w:num>
  <w:num w:numId="15">
    <w:abstractNumId w:val="4"/>
  </w:num>
  <w:num w:numId="16">
    <w:abstractNumId w:val="22"/>
  </w:num>
  <w:num w:numId="17">
    <w:abstractNumId w:val="16"/>
  </w:num>
  <w:num w:numId="18">
    <w:abstractNumId w:val="5"/>
  </w:num>
  <w:num w:numId="19">
    <w:abstractNumId w:val="28"/>
  </w:num>
  <w:num w:numId="20">
    <w:abstractNumId w:val="8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17"/>
  </w:num>
  <w:num w:numId="26">
    <w:abstractNumId w:val="24"/>
  </w:num>
  <w:num w:numId="27">
    <w:abstractNumId w:val="13"/>
  </w:num>
  <w:num w:numId="28">
    <w:abstractNumId w:val="21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662C"/>
    <w:rsid w:val="010F02E7"/>
    <w:rsid w:val="01301728"/>
    <w:rsid w:val="017A7A1B"/>
    <w:rsid w:val="01B012BD"/>
    <w:rsid w:val="01CD3A4F"/>
    <w:rsid w:val="03072D14"/>
    <w:rsid w:val="030F1C0D"/>
    <w:rsid w:val="0312027D"/>
    <w:rsid w:val="03DF7E58"/>
    <w:rsid w:val="04934C29"/>
    <w:rsid w:val="05035F91"/>
    <w:rsid w:val="05506B44"/>
    <w:rsid w:val="0609659D"/>
    <w:rsid w:val="06430C0D"/>
    <w:rsid w:val="06EA05B7"/>
    <w:rsid w:val="078030FA"/>
    <w:rsid w:val="07E95FF4"/>
    <w:rsid w:val="07E96AC2"/>
    <w:rsid w:val="086E1264"/>
    <w:rsid w:val="0A0C013C"/>
    <w:rsid w:val="0AB8450A"/>
    <w:rsid w:val="0B3C3E90"/>
    <w:rsid w:val="0BF66878"/>
    <w:rsid w:val="0C4F0AA8"/>
    <w:rsid w:val="0CA065F9"/>
    <w:rsid w:val="0CFF588E"/>
    <w:rsid w:val="0E4D3D66"/>
    <w:rsid w:val="0F3D5F81"/>
    <w:rsid w:val="1043023C"/>
    <w:rsid w:val="10870A26"/>
    <w:rsid w:val="108F6875"/>
    <w:rsid w:val="10E42264"/>
    <w:rsid w:val="11470E7C"/>
    <w:rsid w:val="116749CF"/>
    <w:rsid w:val="11DE4F5F"/>
    <w:rsid w:val="124B708E"/>
    <w:rsid w:val="127C6AFA"/>
    <w:rsid w:val="12943A1E"/>
    <w:rsid w:val="12C01E9F"/>
    <w:rsid w:val="138013C5"/>
    <w:rsid w:val="13860372"/>
    <w:rsid w:val="14383C18"/>
    <w:rsid w:val="14632D3A"/>
    <w:rsid w:val="14931C30"/>
    <w:rsid w:val="163A36FF"/>
    <w:rsid w:val="16912C5A"/>
    <w:rsid w:val="16EE71D0"/>
    <w:rsid w:val="17305887"/>
    <w:rsid w:val="1777587F"/>
    <w:rsid w:val="18C56FF3"/>
    <w:rsid w:val="194078E7"/>
    <w:rsid w:val="1A1D251C"/>
    <w:rsid w:val="1BB34BF1"/>
    <w:rsid w:val="1C373065"/>
    <w:rsid w:val="1C9A59FA"/>
    <w:rsid w:val="1D303BA4"/>
    <w:rsid w:val="1D387745"/>
    <w:rsid w:val="1D903828"/>
    <w:rsid w:val="1E351243"/>
    <w:rsid w:val="20384474"/>
    <w:rsid w:val="20577E91"/>
    <w:rsid w:val="20BF753C"/>
    <w:rsid w:val="215D016B"/>
    <w:rsid w:val="218A00AF"/>
    <w:rsid w:val="22F07790"/>
    <w:rsid w:val="232547B0"/>
    <w:rsid w:val="233018CC"/>
    <w:rsid w:val="24722619"/>
    <w:rsid w:val="24DC3B90"/>
    <w:rsid w:val="254B051D"/>
    <w:rsid w:val="255975C7"/>
    <w:rsid w:val="26173675"/>
    <w:rsid w:val="26624D40"/>
    <w:rsid w:val="26700E4A"/>
    <w:rsid w:val="27074F8B"/>
    <w:rsid w:val="274144CA"/>
    <w:rsid w:val="279003E9"/>
    <w:rsid w:val="27C25650"/>
    <w:rsid w:val="288C67E5"/>
    <w:rsid w:val="28C162CA"/>
    <w:rsid w:val="2ABE25F6"/>
    <w:rsid w:val="2AD15937"/>
    <w:rsid w:val="2B067CBE"/>
    <w:rsid w:val="2B070599"/>
    <w:rsid w:val="2B117051"/>
    <w:rsid w:val="2B413444"/>
    <w:rsid w:val="2B51317E"/>
    <w:rsid w:val="2B520239"/>
    <w:rsid w:val="2B7D7D82"/>
    <w:rsid w:val="2C127764"/>
    <w:rsid w:val="2C490E1A"/>
    <w:rsid w:val="2CBD4DAC"/>
    <w:rsid w:val="2E110E4B"/>
    <w:rsid w:val="2E155C37"/>
    <w:rsid w:val="2E185BA2"/>
    <w:rsid w:val="2FA866CC"/>
    <w:rsid w:val="307821B0"/>
    <w:rsid w:val="30C148A1"/>
    <w:rsid w:val="30CB53C3"/>
    <w:rsid w:val="310126B9"/>
    <w:rsid w:val="31251640"/>
    <w:rsid w:val="31322AB6"/>
    <w:rsid w:val="314D2CFE"/>
    <w:rsid w:val="31F61714"/>
    <w:rsid w:val="325A58C2"/>
    <w:rsid w:val="32611BEE"/>
    <w:rsid w:val="343A660D"/>
    <w:rsid w:val="34F213D0"/>
    <w:rsid w:val="364A7333"/>
    <w:rsid w:val="365D7B3E"/>
    <w:rsid w:val="38F71FA9"/>
    <w:rsid w:val="3924528F"/>
    <w:rsid w:val="39EF6C75"/>
    <w:rsid w:val="3A165214"/>
    <w:rsid w:val="3B43127A"/>
    <w:rsid w:val="3B6153E3"/>
    <w:rsid w:val="3C1D32AA"/>
    <w:rsid w:val="3D9076FE"/>
    <w:rsid w:val="3D9F23D8"/>
    <w:rsid w:val="3FF260D4"/>
    <w:rsid w:val="40657566"/>
    <w:rsid w:val="40912015"/>
    <w:rsid w:val="412E7F84"/>
    <w:rsid w:val="41593D4F"/>
    <w:rsid w:val="416B2A6B"/>
    <w:rsid w:val="41C75C39"/>
    <w:rsid w:val="422A7342"/>
    <w:rsid w:val="428312F8"/>
    <w:rsid w:val="432E16AE"/>
    <w:rsid w:val="43FD144A"/>
    <w:rsid w:val="455D67AF"/>
    <w:rsid w:val="45850AF8"/>
    <w:rsid w:val="45D67F36"/>
    <w:rsid w:val="46127C69"/>
    <w:rsid w:val="46FF5B5B"/>
    <w:rsid w:val="47A1706E"/>
    <w:rsid w:val="48B210B3"/>
    <w:rsid w:val="494F083C"/>
    <w:rsid w:val="4A311867"/>
    <w:rsid w:val="4B346F6D"/>
    <w:rsid w:val="4B4D6C71"/>
    <w:rsid w:val="4CBF6EDE"/>
    <w:rsid w:val="4CFC0EEB"/>
    <w:rsid w:val="4DB855C7"/>
    <w:rsid w:val="4DC2587E"/>
    <w:rsid w:val="4DCD7291"/>
    <w:rsid w:val="4DFF7B68"/>
    <w:rsid w:val="4E1D5D57"/>
    <w:rsid w:val="4F96673B"/>
    <w:rsid w:val="5025391C"/>
    <w:rsid w:val="5027596B"/>
    <w:rsid w:val="50935E0C"/>
    <w:rsid w:val="52BB53C8"/>
    <w:rsid w:val="556C1856"/>
    <w:rsid w:val="556E01EA"/>
    <w:rsid w:val="56140D37"/>
    <w:rsid w:val="56D82DE4"/>
    <w:rsid w:val="578F5016"/>
    <w:rsid w:val="5848076C"/>
    <w:rsid w:val="58CD6993"/>
    <w:rsid w:val="5967001A"/>
    <w:rsid w:val="5A1724B5"/>
    <w:rsid w:val="5A643414"/>
    <w:rsid w:val="5C1A00E1"/>
    <w:rsid w:val="5C5D3F2B"/>
    <w:rsid w:val="5CD3523D"/>
    <w:rsid w:val="5DCB6833"/>
    <w:rsid w:val="5DD62595"/>
    <w:rsid w:val="5DEE2CB2"/>
    <w:rsid w:val="5E542578"/>
    <w:rsid w:val="5EF95735"/>
    <w:rsid w:val="60C46943"/>
    <w:rsid w:val="60FB3D77"/>
    <w:rsid w:val="610F0738"/>
    <w:rsid w:val="612640C4"/>
    <w:rsid w:val="612869A6"/>
    <w:rsid w:val="61B349F8"/>
    <w:rsid w:val="61F67242"/>
    <w:rsid w:val="621E0C9E"/>
    <w:rsid w:val="623A5DE0"/>
    <w:rsid w:val="62E1600F"/>
    <w:rsid w:val="63F40AE4"/>
    <w:rsid w:val="642D2304"/>
    <w:rsid w:val="647146E3"/>
    <w:rsid w:val="64855F9C"/>
    <w:rsid w:val="65D937D8"/>
    <w:rsid w:val="660D4B53"/>
    <w:rsid w:val="66B11A32"/>
    <w:rsid w:val="66CD3FB3"/>
    <w:rsid w:val="675F4CA8"/>
    <w:rsid w:val="67971D15"/>
    <w:rsid w:val="67BA0438"/>
    <w:rsid w:val="67C14652"/>
    <w:rsid w:val="67F01640"/>
    <w:rsid w:val="68015C3D"/>
    <w:rsid w:val="68337905"/>
    <w:rsid w:val="68EB48D3"/>
    <w:rsid w:val="69244B39"/>
    <w:rsid w:val="695518AC"/>
    <w:rsid w:val="6A3B02CA"/>
    <w:rsid w:val="6B4F3C52"/>
    <w:rsid w:val="6BAB56B4"/>
    <w:rsid w:val="6C847FD3"/>
    <w:rsid w:val="6CA266C6"/>
    <w:rsid w:val="6E326AE0"/>
    <w:rsid w:val="6E391312"/>
    <w:rsid w:val="6E4A76A0"/>
    <w:rsid w:val="6E91797C"/>
    <w:rsid w:val="6EC83738"/>
    <w:rsid w:val="6F17014A"/>
    <w:rsid w:val="6F1F2151"/>
    <w:rsid w:val="6F7801D7"/>
    <w:rsid w:val="6F88C9B7"/>
    <w:rsid w:val="6F8C3D6C"/>
    <w:rsid w:val="70B938E2"/>
    <w:rsid w:val="70CF1090"/>
    <w:rsid w:val="711A00F2"/>
    <w:rsid w:val="712D44A1"/>
    <w:rsid w:val="713B58A4"/>
    <w:rsid w:val="716A6410"/>
    <w:rsid w:val="728B6FCA"/>
    <w:rsid w:val="729D6407"/>
    <w:rsid w:val="72D529DD"/>
    <w:rsid w:val="735629EF"/>
    <w:rsid w:val="73A51099"/>
    <w:rsid w:val="7447025E"/>
    <w:rsid w:val="744E0B84"/>
    <w:rsid w:val="74756DD6"/>
    <w:rsid w:val="74C0353F"/>
    <w:rsid w:val="74DE2E51"/>
    <w:rsid w:val="75636E62"/>
    <w:rsid w:val="765D72FE"/>
    <w:rsid w:val="77140D1F"/>
    <w:rsid w:val="77841628"/>
    <w:rsid w:val="78631299"/>
    <w:rsid w:val="78BA6FF2"/>
    <w:rsid w:val="78E5428B"/>
    <w:rsid w:val="79497C31"/>
    <w:rsid w:val="7B0A2DC1"/>
    <w:rsid w:val="7B66352D"/>
    <w:rsid w:val="7B7B618A"/>
    <w:rsid w:val="7C5B37FB"/>
    <w:rsid w:val="7CCC0967"/>
    <w:rsid w:val="7D232EA7"/>
    <w:rsid w:val="7D6F8E03"/>
    <w:rsid w:val="7E3A7973"/>
    <w:rsid w:val="7EA32295"/>
    <w:rsid w:val="7EF557C7"/>
    <w:rsid w:val="7F53179D"/>
    <w:rsid w:val="7F8659A5"/>
    <w:rsid w:val="7FEB19C7"/>
    <w:rsid w:val="9FF7FE88"/>
    <w:rsid w:val="ADFE36FF"/>
    <w:rsid w:val="BFB7B81A"/>
    <w:rsid w:val="BFEF43AB"/>
    <w:rsid w:val="DB6EE0D5"/>
    <w:rsid w:val="F1ABC4E5"/>
    <w:rsid w:val="FBF7F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9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2018-12-20T16:59:00Z</dcterms:created>
  <dc:creator>代斌</dc:creator>
  <cp:keywords>K1整机规格书20170802</cp:keywords>
  <cp:lastModifiedBy>yinjunjun</cp:lastModifiedBy>
  <dcterms:modified xsi:type="dcterms:W3CDTF">2021-08-17T10:14:23Z</dcterms:modified>
  <dc:subject>K1整机规格书20170802</dc:subject>
  <dc:title>K1整机规格书20170802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Doro PDF Writer [2.07] [http://j.mp/the_sz]</vt:lpwstr>
  </property>
  <property fmtid="{D5CDD505-2E9C-101B-9397-08002B2CF9AE}" pid="4" name="LastSaved">
    <vt:filetime>2018-12-18T00:00:00Z</vt:filetime>
  </property>
  <property fmtid="{D5CDD505-2E9C-101B-9397-08002B2CF9AE}" pid="5" name="KSOProductBuildVer">
    <vt:lpwstr>2052-3.8.1.6116</vt:lpwstr>
  </property>
  <property fmtid="{D5CDD505-2E9C-101B-9397-08002B2CF9AE}" pid="6" name="ICV">
    <vt:lpwstr>0BB9247DC8E2424288F5B79200B0FA0B</vt:lpwstr>
  </property>
</Properties>
</file>